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</w:t>
      </w:r>
    </w:p>
    <w:p>
      <w:pPr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00"/>
          <w:sz w:val="44"/>
          <w:szCs w:val="44"/>
        </w:rPr>
        <w:t>内蒙古自治区工程建设协会一届五次常务理事会参会回执表</w:t>
      </w:r>
    </w:p>
    <w:tbl>
      <w:tblPr>
        <w:tblStyle w:val="3"/>
        <w:tblW w:w="1417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1105"/>
        <w:gridCol w:w="2984"/>
        <w:gridCol w:w="2293"/>
        <w:gridCol w:w="56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560" w:lineRule="exact"/>
              <w:ind w:left="566" w:hanging="565" w:hangingChars="20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</w:t>
            </w:r>
          </w:p>
          <w:p>
            <w:pPr>
              <w:spacing w:line="560" w:lineRule="exact"/>
              <w:ind w:left="566" w:hanging="565" w:hangingChars="202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（全称）</w:t>
            </w:r>
          </w:p>
        </w:tc>
        <w:tc>
          <w:tcPr>
            <w:tcW w:w="1203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企业类别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□ 工程监理企业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 □ 工程造价咨询企业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 □ 工程招标代理机构</w:t>
            </w:r>
          </w:p>
          <w:p>
            <w:pPr>
              <w:ind w:firstLine="786" w:firstLineChars="281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□质量监督单位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 □ 建设施工企业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  <w:t xml:space="preserve">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 xml:space="preserve">        □ 质量检测企业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11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color w:val="000000"/>
                <w:sz w:val="28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</w:rPr>
              <w:t>住    宿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11" w:type="dxa"/>
            <w:vMerge w:val="continue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□住宿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  <w:u w:val="single"/>
              </w:rPr>
              <w:t xml:space="preserve"> 14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bCs/>
                <w:color w:val="000000"/>
                <w:sz w:val="28"/>
                <w:szCs w:val="25"/>
              </w:rPr>
              <w:t>日离店    □不住宿</w:t>
            </w:r>
          </w:p>
        </w:tc>
      </w:tr>
    </w:tbl>
    <w:p>
      <w:pPr>
        <w:spacing w:line="560" w:lineRule="exact"/>
        <w:ind w:left="952" w:hanging="952" w:hangingChars="34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注：1.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请各常务理事单位务必于2020年12月11日17：00时前将参会人员回执表传真至秘书处，或发邮件至</w:t>
      </w:r>
      <w:r>
        <w:fldChar w:fldCharType="begin"/>
      </w:r>
      <w:r>
        <w:instrText xml:space="preserve"> HYPERLINK "mailto:nmggcjsxh@ngjx.sinanet.com"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sz w:val="32"/>
          <w:szCs w:val="32"/>
        </w:rPr>
        <w:t>nmggcjsxh@ngjx.sinanet.com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560" w:lineRule="exact"/>
        <w:ind w:left="567" w:leftChars="27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2.会务联系人：高睿卿      传真/电话：0471-5308467      手机：13789617770 </w:t>
      </w:r>
    </w:p>
    <w:p>
      <w:pPr>
        <w:spacing w:line="560" w:lineRule="exact"/>
        <w:ind w:left="567" w:leftChars="270"/>
        <w:rPr>
          <w:rFonts w:ascii="宋体" w:hAnsi="宋体" w:eastAsia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28"/>
        </w:rPr>
        <w:t>3.会议地址：巨华嘉禧酒店（呼和浩特市赛罕区东影南街31号，电话：0471-3458888）</w:t>
      </w:r>
    </w:p>
    <w:p>
      <w:bookmarkStart w:id="0" w:name="_GoBack"/>
      <w:bookmarkEnd w:id="0"/>
    </w:p>
    <w:sectPr>
      <w:pgSz w:w="16838" w:h="11906" w:orient="landscape"/>
      <w:pgMar w:top="1531" w:right="2098" w:bottom="1531" w:left="209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D0008"/>
    <w:rsid w:val="0B7D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2020-12-08T02:58:00Z</dcterms:created>
  <dc:creator>Rules°</dc:creator>
  <cp:lastModifiedBy>Rules°</cp:lastModifiedBy>
  <dcterms:modified xsi:type="dcterms:W3CDTF">2020-12-08T02:58:54Z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