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附件1：</w:t>
      </w:r>
      <w:bookmarkStart w:id="0" w:name="_GoBack"/>
      <w:bookmarkEnd w:id="0"/>
    </w:p>
    <w:p>
      <w:pPr>
        <w:jc w:val="center"/>
        <w:rPr>
          <w:rFonts w:ascii="宋体" w:hAnsi="宋体"/>
          <w:b/>
          <w:b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2"/>
          <w:szCs w:val="32"/>
        </w:rPr>
        <w:t>内蒙古自治区工程建设协会一届三次理事会参会回执表</w:t>
      </w:r>
    </w:p>
    <w:tbl>
      <w:tblPr>
        <w:tblStyle w:val="5"/>
        <w:tblW w:w="14175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529"/>
        <w:gridCol w:w="1105"/>
        <w:gridCol w:w="2984"/>
        <w:gridCol w:w="2293"/>
        <w:gridCol w:w="565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代 表 信 息</w:t>
            </w:r>
          </w:p>
        </w:tc>
        <w:tc>
          <w:tcPr>
            <w:tcW w:w="1529" w:type="dxa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单位名称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（全称）</w:t>
            </w:r>
          </w:p>
        </w:tc>
        <w:tc>
          <w:tcPr>
            <w:tcW w:w="12035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单位地址</w:t>
            </w:r>
          </w:p>
        </w:tc>
        <w:tc>
          <w:tcPr>
            <w:tcW w:w="12035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企业类别</w:t>
            </w:r>
          </w:p>
        </w:tc>
        <w:tc>
          <w:tcPr>
            <w:tcW w:w="12035" w:type="dxa"/>
            <w:gridSpan w:val="4"/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400" w:lineRule="exact"/>
              <w:ind w:firstLineChars="0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工程监理企业</w:t>
            </w:r>
            <w:r>
              <w:rPr>
                <w:rFonts w:ascii="宋体" w:hAnsi="宋体"/>
                <w:bCs/>
                <w:color w:val="000000"/>
                <w:sz w:val="28"/>
                <w:szCs w:val="25"/>
              </w:rPr>
              <w:t xml:space="preserve">  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□ 工程造价咨询企业</w:t>
            </w:r>
            <w:r>
              <w:rPr>
                <w:rFonts w:ascii="宋体" w:hAnsi="宋体"/>
                <w:bCs/>
                <w:color w:val="000000"/>
                <w:sz w:val="28"/>
                <w:szCs w:val="25"/>
              </w:rPr>
              <w:t xml:space="preserve">  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□ 工程招标代理机构</w:t>
            </w:r>
            <w:r>
              <w:rPr>
                <w:rFonts w:ascii="宋体" w:hAnsi="宋体"/>
                <w:bCs/>
                <w:color w:val="000000"/>
                <w:sz w:val="28"/>
                <w:szCs w:val="25"/>
              </w:rPr>
              <w:t xml:space="preserve">  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□ 建设施工企业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邮政编码</w:t>
            </w:r>
          </w:p>
        </w:tc>
        <w:tc>
          <w:tcPr>
            <w:tcW w:w="408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联系人及电话</w:t>
            </w:r>
          </w:p>
        </w:tc>
        <w:tc>
          <w:tcPr>
            <w:tcW w:w="5653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姓  名</w:t>
            </w:r>
          </w:p>
        </w:tc>
        <w:tc>
          <w:tcPr>
            <w:tcW w:w="11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性 别</w:t>
            </w:r>
          </w:p>
        </w:tc>
        <w:tc>
          <w:tcPr>
            <w:tcW w:w="2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职  务</w:t>
            </w: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手机号码</w:t>
            </w:r>
          </w:p>
        </w:tc>
        <w:tc>
          <w:tcPr>
            <w:tcW w:w="5653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房间要求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984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653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□住宿，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日入住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日离店    □不住宿</w:t>
            </w:r>
          </w:p>
        </w:tc>
      </w:tr>
    </w:tbl>
    <w:p>
      <w:pPr>
        <w:spacing w:line="400" w:lineRule="exact"/>
        <w:ind w:left="361" w:leftChars="-95" w:hanging="560" w:hanging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注：1.</w:t>
      </w:r>
      <w:r>
        <w:t xml:space="preserve"> </w:t>
      </w:r>
      <w:r>
        <w:rPr>
          <w:rFonts w:hint="eastAsia" w:ascii="仿宋" w:hAnsi="仿宋" w:eastAsia="仿宋" w:cs="宋体"/>
          <w:sz w:val="28"/>
          <w:szCs w:val="28"/>
        </w:rPr>
        <w:t>请各常务理事单位务必于2018年4月9日17：00时前将参会人员回执表传真至秘书处，或发邮件至2154742957</w:t>
      </w:r>
      <w:r>
        <w:fldChar w:fldCharType="begin"/>
      </w:r>
      <w:r>
        <w:instrText xml:space="preserve"> HYPERLINK "mailto:44392354@qq.com" </w:instrText>
      </w:r>
      <w:r>
        <w:fldChar w:fldCharType="separate"/>
      </w:r>
      <w:r>
        <w:rPr>
          <w:rFonts w:hint="eastAsia" w:cs="宋体"/>
          <w:sz w:val="28"/>
          <w:szCs w:val="28"/>
        </w:rPr>
        <w:t>@qq.com</w:t>
      </w:r>
      <w:r>
        <w:rPr>
          <w:rFonts w:hint="eastAsia" w:cs="宋体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>
      <w:pPr>
        <w:tabs>
          <w:tab w:val="right" w:pos="12642"/>
        </w:tabs>
        <w:spacing w:line="400" w:lineRule="exact"/>
        <w:ind w:left="-304" w:leftChars="-145" w:firstLine="728" w:firstLineChars="26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2.会务联系人：石堂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锋</w:t>
      </w:r>
      <w:r>
        <w:rPr>
          <w:rFonts w:hint="eastAsia" w:ascii="仿宋" w:hAnsi="仿宋" w:eastAsia="仿宋" w:cs="宋体"/>
          <w:sz w:val="28"/>
          <w:szCs w:val="28"/>
        </w:rPr>
        <w:t xml:space="preserve">      手机：15647124656      </w:t>
      </w:r>
      <w:r>
        <w:rPr>
          <w:rFonts w:ascii="仿宋" w:hAnsi="仿宋" w:eastAsia="仿宋" w:cs="宋体"/>
          <w:sz w:val="28"/>
          <w:szCs w:val="28"/>
        </w:rPr>
        <w:t xml:space="preserve">   </w:t>
      </w:r>
      <w:r>
        <w:rPr>
          <w:rFonts w:hint="eastAsia" w:ascii="仿宋" w:hAnsi="仿宋" w:eastAsia="仿宋" w:cs="宋体"/>
          <w:sz w:val="28"/>
          <w:szCs w:val="28"/>
        </w:rPr>
        <w:t>传真/电话：0471-3984659</w:t>
      </w:r>
    </w:p>
    <w:p>
      <w:pPr>
        <w:tabs>
          <w:tab w:val="right" w:pos="12642"/>
        </w:tabs>
        <w:spacing w:line="400" w:lineRule="exact"/>
        <w:ind w:firstLine="2268" w:firstLineChars="81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陈  圣      手机：</w:t>
      </w:r>
      <w:r>
        <w:rPr>
          <w:rFonts w:ascii="仿宋" w:hAnsi="仿宋" w:eastAsia="仿宋" w:cs="宋体"/>
          <w:sz w:val="28"/>
          <w:szCs w:val="28"/>
        </w:rPr>
        <w:t>18047455656</w:t>
      </w:r>
    </w:p>
    <w:p>
      <w:pPr>
        <w:widowControl/>
        <w:tabs>
          <w:tab w:val="left" w:pos="851"/>
          <w:tab w:val="left" w:pos="993"/>
        </w:tabs>
        <w:adjustRightInd w:val="0"/>
        <w:snapToGrid w:val="0"/>
        <w:spacing w:line="560" w:lineRule="exact"/>
        <w:ind w:right="-823" w:rightChars="-392" w:firstLine="425" w:firstLineChars="152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3.会议地址：巨华嘉禧酒店（呼和浩特市赛罕区东影南街31号，电话：0471-3458888  013847181885）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BD6EA7"/>
    <w:multiLevelType w:val="multilevel"/>
    <w:tmpl w:val="64BD6EA7"/>
    <w:lvl w:ilvl="0" w:tentative="0">
      <w:start w:val="3"/>
      <w:numFmt w:val="bullet"/>
      <w:lvlText w:val="□"/>
      <w:lvlJc w:val="left"/>
      <w:pPr>
        <w:ind w:left="360" w:hanging="360"/>
      </w:pPr>
      <w:rPr>
        <w:rFonts w:hint="eastAsia" w:ascii="等线" w:hAnsi="等线" w:eastAsia="等线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525AA"/>
    <w:rsid w:val="67A525A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2018-03-23T08:43:00Z</dcterms:created>
  <dc:creator>Fa1r1406445456</dc:creator>
  <cp:lastModifiedBy>Fa1r1406445456</cp:lastModifiedBy>
  <dcterms:modified xsi:type="dcterms:W3CDTF">2018-03-23T08:45:16Z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